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5E4" w:rsidRPr="00567E74" w:rsidRDefault="005547D4" w:rsidP="005547D4">
      <w:pPr>
        <w:pStyle w:val="a0"/>
        <w:jc w:val="left"/>
        <w:rPr>
          <w:sz w:val="24"/>
        </w:rPr>
      </w:pPr>
      <w:bookmarkStart w:id="0" w:name="_GoBack"/>
      <w:bookmarkEnd w:id="0"/>
      <w:r w:rsidRPr="00567E74">
        <w:rPr>
          <w:rFonts w:hint="eastAsia"/>
          <w:sz w:val="24"/>
        </w:rPr>
        <w:t>附件：</w:t>
      </w:r>
    </w:p>
    <w:p w:rsidR="009005E4" w:rsidRDefault="00252714" w:rsidP="00603AD1">
      <w:pPr>
        <w:adjustRightInd w:val="0"/>
        <w:snapToGrid w:val="0"/>
        <w:jc w:val="center"/>
        <w:rPr>
          <w:b/>
          <w:bCs/>
          <w:sz w:val="48"/>
          <w:szCs w:val="44"/>
        </w:rPr>
      </w:pPr>
      <w:r>
        <w:rPr>
          <w:b/>
          <w:bCs/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-11430</wp:posOffset>
            </wp:positionH>
            <wp:positionV relativeFrom="page">
              <wp:posOffset>0</wp:posOffset>
            </wp:positionV>
            <wp:extent cx="7568565" cy="777875"/>
            <wp:effectExtent l="0" t="0" r="13335" b="31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4"/>
        </w:rPr>
        <w:t>重庆市住房和城乡建设系统</w:t>
      </w:r>
    </w:p>
    <w:p w:rsidR="009005E4" w:rsidRDefault="00252714" w:rsidP="00603AD1">
      <w:pPr>
        <w:adjustRightInd w:val="0"/>
        <w:snapToGrid w:val="0"/>
        <w:jc w:val="center"/>
        <w:rPr>
          <w:b/>
          <w:bCs/>
          <w:sz w:val="48"/>
          <w:szCs w:val="44"/>
        </w:rPr>
      </w:pPr>
      <w:r>
        <w:rPr>
          <w:rFonts w:hint="eastAsia"/>
          <w:b/>
          <w:bCs/>
          <w:sz w:val="48"/>
          <w:szCs w:val="44"/>
        </w:rPr>
        <w:t>第一届造价工程师综合能力竞赛活动</w:t>
      </w:r>
    </w:p>
    <w:p w:rsidR="00603AD1" w:rsidRDefault="00252714" w:rsidP="00603AD1">
      <w:pPr>
        <w:adjustRightInd w:val="0"/>
        <w:snapToGrid w:val="0"/>
        <w:jc w:val="center"/>
        <w:rPr>
          <w:b/>
          <w:bCs/>
          <w:sz w:val="96"/>
          <w:szCs w:val="72"/>
        </w:rPr>
      </w:pPr>
      <w:r>
        <w:rPr>
          <w:rFonts w:hint="eastAsia"/>
          <w:b/>
          <w:bCs/>
          <w:sz w:val="48"/>
          <w:szCs w:val="44"/>
        </w:rPr>
        <w:t>网上考核平台</w:t>
      </w:r>
    </w:p>
    <w:p w:rsidR="00603AD1" w:rsidRPr="00603AD1" w:rsidRDefault="00603AD1" w:rsidP="00603AD1">
      <w:pPr>
        <w:pStyle w:val="a0"/>
      </w:pPr>
    </w:p>
    <w:p w:rsidR="009005E4" w:rsidRDefault="00252714">
      <w:pPr>
        <w:jc w:val="center"/>
        <w:rPr>
          <w:b/>
          <w:bCs/>
          <w:sz w:val="96"/>
          <w:szCs w:val="72"/>
        </w:rPr>
      </w:pPr>
      <w:r>
        <w:rPr>
          <w:rFonts w:hint="eastAsia"/>
          <w:b/>
          <w:bCs/>
          <w:sz w:val="96"/>
          <w:szCs w:val="72"/>
        </w:rPr>
        <w:t>操</w:t>
      </w:r>
    </w:p>
    <w:p w:rsidR="009005E4" w:rsidRDefault="009005E4">
      <w:pPr>
        <w:pStyle w:val="a0"/>
        <w:rPr>
          <w:sz w:val="24"/>
        </w:rPr>
      </w:pPr>
    </w:p>
    <w:p w:rsidR="009005E4" w:rsidRDefault="00252714">
      <w:pPr>
        <w:jc w:val="center"/>
        <w:rPr>
          <w:b/>
          <w:bCs/>
          <w:sz w:val="96"/>
          <w:szCs w:val="72"/>
        </w:rPr>
      </w:pPr>
      <w:r>
        <w:rPr>
          <w:rFonts w:hint="eastAsia"/>
          <w:b/>
          <w:bCs/>
          <w:sz w:val="96"/>
          <w:szCs w:val="72"/>
        </w:rPr>
        <w:t>作</w:t>
      </w:r>
    </w:p>
    <w:p w:rsidR="009005E4" w:rsidRDefault="009005E4">
      <w:pPr>
        <w:pStyle w:val="a0"/>
        <w:rPr>
          <w:sz w:val="24"/>
        </w:rPr>
      </w:pPr>
    </w:p>
    <w:p w:rsidR="009005E4" w:rsidRDefault="00252714">
      <w:pPr>
        <w:jc w:val="center"/>
        <w:rPr>
          <w:b/>
          <w:bCs/>
          <w:sz w:val="96"/>
          <w:szCs w:val="72"/>
        </w:rPr>
      </w:pPr>
      <w:r>
        <w:rPr>
          <w:rFonts w:hint="eastAsia"/>
          <w:b/>
          <w:bCs/>
          <w:sz w:val="96"/>
          <w:szCs w:val="72"/>
        </w:rPr>
        <w:t>指</w:t>
      </w:r>
    </w:p>
    <w:p w:rsidR="009005E4" w:rsidRDefault="009005E4">
      <w:pPr>
        <w:pStyle w:val="a0"/>
        <w:rPr>
          <w:sz w:val="24"/>
        </w:rPr>
      </w:pPr>
    </w:p>
    <w:p w:rsidR="009005E4" w:rsidRDefault="00252714">
      <w:pPr>
        <w:jc w:val="center"/>
      </w:pPr>
      <w:r>
        <w:rPr>
          <w:rFonts w:hint="eastAsia"/>
          <w:b/>
          <w:bCs/>
          <w:sz w:val="96"/>
          <w:szCs w:val="72"/>
        </w:rPr>
        <w:t>南</w:t>
      </w:r>
    </w:p>
    <w:p w:rsidR="009005E4" w:rsidRDefault="009005E4"/>
    <w:p w:rsidR="009005E4" w:rsidRDefault="009005E4"/>
    <w:p w:rsidR="005547D4" w:rsidRDefault="005547D4" w:rsidP="005547D4">
      <w:pPr>
        <w:pStyle w:val="a0"/>
      </w:pPr>
    </w:p>
    <w:p w:rsidR="005547D4" w:rsidRDefault="005547D4" w:rsidP="005547D4"/>
    <w:p w:rsidR="005547D4" w:rsidRDefault="005547D4" w:rsidP="00567E74">
      <w:pPr>
        <w:pStyle w:val="a0"/>
        <w:jc w:val="both"/>
      </w:pPr>
    </w:p>
    <w:p w:rsidR="00603AD1" w:rsidRPr="00603AD1" w:rsidRDefault="00603AD1" w:rsidP="00603AD1"/>
    <w:p w:rsidR="005F04C0" w:rsidRPr="005F04C0" w:rsidRDefault="00252714" w:rsidP="005F04C0">
      <w:pPr>
        <w:pStyle w:val="a0"/>
        <w:ind w:firstLineChars="200" w:firstLine="600"/>
        <w:jc w:val="both"/>
        <w:rPr>
          <w:rFonts w:ascii="方正仿宋_GBK" w:eastAsia="方正仿宋_GBK"/>
          <w:sz w:val="30"/>
          <w:szCs w:val="30"/>
        </w:rPr>
      </w:pPr>
      <w:r w:rsidRPr="005547D4">
        <w:rPr>
          <w:rFonts w:ascii="方正仿宋_GBK" w:eastAsia="方正仿宋_GBK" w:hint="eastAsia"/>
          <w:sz w:val="30"/>
          <w:szCs w:val="30"/>
        </w:rPr>
        <w:lastRenderedPageBreak/>
        <w:t>1、登录比赛系统，账号</w:t>
      </w:r>
      <w:r w:rsidRPr="00567E74">
        <w:rPr>
          <w:rFonts w:ascii="方正仿宋_GBK" w:eastAsia="方正仿宋_GBK" w:hint="eastAsia"/>
          <w:sz w:val="30"/>
          <w:szCs w:val="30"/>
        </w:rPr>
        <w:t>为</w:t>
      </w:r>
      <w:r w:rsidRPr="00567E74">
        <w:rPr>
          <w:rFonts w:ascii="方正仿宋_GBK" w:eastAsia="方正仿宋_GBK" w:hint="eastAsia"/>
          <w:b/>
          <w:color w:val="FF0000"/>
          <w:sz w:val="30"/>
          <w:szCs w:val="30"/>
        </w:rPr>
        <w:t>报名时的手机号</w:t>
      </w:r>
      <w:r w:rsidRPr="005547D4">
        <w:rPr>
          <w:rFonts w:ascii="方正仿宋_GBK" w:eastAsia="方正仿宋_GBK" w:hint="eastAsia"/>
          <w:sz w:val="30"/>
          <w:szCs w:val="30"/>
        </w:rPr>
        <w:t>，密码为</w:t>
      </w:r>
      <w:r w:rsidRPr="00567E74">
        <w:rPr>
          <w:rFonts w:ascii="方正仿宋_GBK" w:eastAsia="方正仿宋_GBK" w:hint="eastAsia"/>
          <w:b/>
          <w:color w:val="FF0000"/>
          <w:sz w:val="30"/>
          <w:szCs w:val="30"/>
        </w:rPr>
        <w:t>手机号后6位</w:t>
      </w:r>
      <w:r w:rsidRPr="005547D4">
        <w:rPr>
          <w:rFonts w:ascii="方正仿宋_GBK" w:eastAsia="方正仿宋_GBK" w:hint="eastAsia"/>
          <w:sz w:val="30"/>
          <w:szCs w:val="30"/>
        </w:rPr>
        <w:t>。如遇账号密码错</w:t>
      </w:r>
      <w:r w:rsidR="00567E74" w:rsidRPr="00567E74">
        <w:rPr>
          <w:rFonts w:ascii="方正仿宋_GBK" w:eastAsia="方正仿宋_GBK" w:hint="eastAsia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59CF517E" wp14:editId="01762B64">
            <wp:simplePos x="0" y="0"/>
            <wp:positionH relativeFrom="page">
              <wp:posOffset>-11430</wp:posOffset>
            </wp:positionH>
            <wp:positionV relativeFrom="page">
              <wp:posOffset>0</wp:posOffset>
            </wp:positionV>
            <wp:extent cx="7568565" cy="777875"/>
            <wp:effectExtent l="0" t="0" r="13335" b="317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47D4">
        <w:rPr>
          <w:rFonts w:ascii="方正仿宋_GBK" w:eastAsia="方正仿宋_GBK" w:hint="eastAsia"/>
          <w:sz w:val="30"/>
          <w:szCs w:val="30"/>
        </w:rPr>
        <w:t>误的请仔细检查</w:t>
      </w:r>
      <w:r w:rsidRPr="00567E74">
        <w:rPr>
          <w:rFonts w:ascii="方正仿宋_GBK" w:eastAsia="方正仿宋_GBK" w:hint="eastAsia"/>
          <w:b/>
          <w:color w:val="FF0000"/>
          <w:sz w:val="30"/>
          <w:szCs w:val="30"/>
        </w:rPr>
        <w:t>号码输入是否正确</w:t>
      </w:r>
      <w:r w:rsidRPr="005547D4">
        <w:rPr>
          <w:rFonts w:ascii="方正仿宋_GBK" w:eastAsia="方正仿宋_GBK" w:hint="eastAsia"/>
          <w:sz w:val="30"/>
          <w:szCs w:val="30"/>
        </w:rPr>
        <w:t>，如仍无法进入，请联系</w:t>
      </w:r>
      <w:r w:rsidRPr="0093084D">
        <w:rPr>
          <w:rFonts w:ascii="方正仿宋_GBK" w:eastAsia="方正仿宋_GBK" w:hint="eastAsia"/>
          <w:b/>
          <w:color w:val="FF0000"/>
          <w:sz w:val="30"/>
          <w:szCs w:val="30"/>
        </w:rPr>
        <w:t>秦老师15086647110、杨老师17830998586</w:t>
      </w:r>
      <w:r w:rsidRPr="005547D4">
        <w:rPr>
          <w:rFonts w:ascii="方正仿宋_GBK" w:eastAsia="方正仿宋_GBK" w:hint="eastAsia"/>
          <w:sz w:val="30"/>
          <w:szCs w:val="30"/>
        </w:rPr>
        <w:t>进行处理。</w:t>
      </w:r>
    </w:p>
    <w:p w:rsidR="005F04C0" w:rsidRPr="005F04C0" w:rsidRDefault="005F04C0" w:rsidP="005F04C0">
      <w:pPr>
        <w:jc w:val="center"/>
      </w:pPr>
      <w:r w:rsidRPr="005F04C0">
        <w:rPr>
          <w:noProof/>
        </w:rPr>
        <w:drawing>
          <wp:inline distT="0" distB="0" distL="0" distR="0">
            <wp:extent cx="5040000" cy="2520000"/>
            <wp:effectExtent l="0" t="0" r="8255" b="0"/>
            <wp:docPr id="17" name="图片 17" descr="C:\Users\Sxy\AppData\Local\Temp\WeChat Files\d3244d2c9c5a7121781d6c85422bf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xy\AppData\Local\Temp\WeChat Files\d3244d2c9c5a7121781d6c85422bf77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E4" w:rsidRPr="005547D4" w:rsidRDefault="00252714">
      <w:pPr>
        <w:pStyle w:val="a0"/>
        <w:ind w:firstLineChars="200" w:firstLine="600"/>
        <w:jc w:val="both"/>
        <w:rPr>
          <w:rFonts w:ascii="方正仿宋_GBK" w:eastAsia="方正仿宋_GBK"/>
          <w:sz w:val="30"/>
          <w:szCs w:val="30"/>
        </w:rPr>
      </w:pPr>
      <w:r w:rsidRPr="005547D4">
        <w:rPr>
          <w:rFonts w:ascii="方正仿宋_GBK" w:eastAsia="方正仿宋_GBK" w:hint="eastAsia"/>
          <w:sz w:val="30"/>
          <w:szCs w:val="30"/>
        </w:rPr>
        <w:t>2、登录后，需仔细阅读</w:t>
      </w:r>
      <w:r w:rsidR="00C63ACE">
        <w:rPr>
          <w:rFonts w:ascii="方正仿宋_GBK" w:eastAsia="方正仿宋_GBK" w:hint="eastAsia"/>
          <w:b/>
          <w:color w:val="FF0000"/>
          <w:sz w:val="30"/>
          <w:szCs w:val="30"/>
        </w:rPr>
        <w:t>线上考试选手须知和选手</w:t>
      </w:r>
      <w:r w:rsidRPr="0093084D">
        <w:rPr>
          <w:rFonts w:ascii="方正仿宋_GBK" w:eastAsia="方正仿宋_GBK" w:hint="eastAsia"/>
          <w:b/>
          <w:color w:val="FF0000"/>
          <w:sz w:val="30"/>
          <w:szCs w:val="30"/>
        </w:rPr>
        <w:t>诚信考试承诺书</w:t>
      </w:r>
      <w:r w:rsidRPr="005547D4">
        <w:rPr>
          <w:rFonts w:ascii="方正仿宋_GBK" w:eastAsia="方正仿宋_GBK" w:hint="eastAsia"/>
          <w:sz w:val="30"/>
          <w:szCs w:val="30"/>
        </w:rPr>
        <w:t>，阅读完毕方可进入选择考试界面，建议提前5-10分钟登录竞赛平台操作该步骤。</w:t>
      </w:r>
    </w:p>
    <w:p w:rsidR="009005E4" w:rsidRDefault="00252714">
      <w:pPr>
        <w:pStyle w:val="a0"/>
      </w:pPr>
      <w:r>
        <w:rPr>
          <w:rFonts w:hint="eastAsia"/>
          <w:noProof/>
        </w:rPr>
        <w:drawing>
          <wp:inline distT="0" distB="0" distL="114300" distR="114300">
            <wp:extent cx="5040000" cy="2520000"/>
            <wp:effectExtent l="0" t="0" r="8255" b="0"/>
            <wp:docPr id="6" name="图片 6" descr="2afcf81d854a5656376c9a57abae0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fcf81d854a5656376c9a57abae087"/>
                    <pic:cNvPicPr preferRelativeResize="0"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E4" w:rsidRDefault="00252714">
      <w:r>
        <w:rPr>
          <w:rFonts w:hint="eastAsia"/>
          <w:noProof/>
        </w:rPr>
        <w:lastRenderedPageBreak/>
        <w:drawing>
          <wp:inline distT="0" distB="0" distL="114300" distR="114300">
            <wp:extent cx="5040000" cy="2520000"/>
            <wp:effectExtent l="0" t="0" r="8255" b="0"/>
            <wp:docPr id="13" name="图片 13" descr="fd98c2edcb804b6d0278cfef5ee58a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d98c2edcb804b6d0278cfef5ee58af"/>
                    <pic:cNvPicPr preferRelativeResize="0"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E4" w:rsidRPr="0093084D" w:rsidRDefault="00252714" w:rsidP="005547D4">
      <w:pPr>
        <w:pStyle w:val="a0"/>
        <w:ind w:firstLineChars="200" w:firstLine="600"/>
        <w:jc w:val="both"/>
        <w:rPr>
          <w:rFonts w:ascii="方正仿宋_GBK" w:eastAsia="方正仿宋_GBK"/>
          <w:bCs/>
          <w:sz w:val="30"/>
          <w:szCs w:val="30"/>
        </w:rPr>
      </w:pPr>
      <w:r w:rsidRPr="0093084D">
        <w:rPr>
          <w:rFonts w:ascii="方正仿宋_GBK" w:eastAsia="方正仿宋_GBK" w:hint="eastAsia"/>
          <w:bCs/>
          <w:sz w:val="30"/>
          <w:szCs w:val="30"/>
        </w:rPr>
        <w:t>3</w:t>
      </w:r>
      <w:r w:rsidR="00C63ACE">
        <w:rPr>
          <w:rFonts w:ascii="方正仿宋_GBK" w:eastAsia="方正仿宋_GBK" w:hint="eastAsia"/>
          <w:bCs/>
          <w:sz w:val="30"/>
          <w:szCs w:val="30"/>
        </w:rPr>
        <w:t>、选手</w:t>
      </w:r>
      <w:r w:rsidRPr="0093084D">
        <w:rPr>
          <w:rFonts w:ascii="方正仿宋_GBK" w:eastAsia="方正仿宋_GBK" w:hint="eastAsia"/>
          <w:bCs/>
          <w:sz w:val="30"/>
          <w:szCs w:val="30"/>
        </w:rPr>
        <w:t>需在开考前进行</w:t>
      </w:r>
      <w:r w:rsidRPr="0093084D">
        <w:rPr>
          <w:rFonts w:ascii="方正仿宋_GBK" w:eastAsia="方正仿宋_GBK" w:hint="eastAsia"/>
          <w:b/>
          <w:bCs/>
          <w:color w:val="FF0000"/>
          <w:sz w:val="30"/>
          <w:szCs w:val="30"/>
        </w:rPr>
        <w:t>考试环境和摄像头检测</w:t>
      </w:r>
      <w:r w:rsidRPr="0093084D">
        <w:rPr>
          <w:rFonts w:ascii="方正仿宋_GBK" w:eastAsia="方正仿宋_GBK" w:hint="eastAsia"/>
          <w:bCs/>
          <w:sz w:val="30"/>
          <w:szCs w:val="30"/>
        </w:rPr>
        <w:t>，检测完毕且运行正常后方能进入考试。请在考试过程中保持考试系统网页正常在线并能正确检测到摄像头，</w:t>
      </w:r>
      <w:r w:rsidRPr="0093084D">
        <w:rPr>
          <w:rFonts w:ascii="方正仿宋_GBK" w:eastAsia="方正仿宋_GBK" w:hint="eastAsia"/>
          <w:bCs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48EA0E4B" wp14:editId="563331BB">
            <wp:simplePos x="0" y="0"/>
            <wp:positionH relativeFrom="page">
              <wp:posOffset>17145</wp:posOffset>
            </wp:positionH>
            <wp:positionV relativeFrom="page">
              <wp:posOffset>-9525</wp:posOffset>
            </wp:positionV>
            <wp:extent cx="7568565" cy="777875"/>
            <wp:effectExtent l="0" t="0" r="13335" b="317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084D">
        <w:rPr>
          <w:rFonts w:ascii="方正仿宋_GBK" w:eastAsia="方正仿宋_GBK" w:hint="eastAsia"/>
          <w:bCs/>
          <w:sz w:val="30"/>
          <w:szCs w:val="30"/>
        </w:rPr>
        <w:t>考试过程中若出现拔掉摄像头或故意遮挡摄像头等违规情况，一经发现，按作弊进行处理，成绩判定为无效。</w:t>
      </w:r>
    </w:p>
    <w:p w:rsidR="009005E4" w:rsidRDefault="0009165C">
      <w:pPr>
        <w:jc w:val="center"/>
        <w:rPr>
          <w:rFonts w:eastAsia="仿宋"/>
        </w:rPr>
      </w:pPr>
      <w:r w:rsidRPr="0009165C">
        <w:rPr>
          <w:rFonts w:eastAsia="仿宋"/>
          <w:noProof/>
        </w:rPr>
        <w:drawing>
          <wp:inline distT="0" distB="0" distL="0" distR="0">
            <wp:extent cx="5040000" cy="2520000"/>
            <wp:effectExtent l="0" t="0" r="8255" b="0"/>
            <wp:docPr id="16" name="图片 16" descr="C:\Users\Sxy\AppData\Local\Temp\WeChat Files\6652a669c79e8af9b46c6e11c2a86c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xy\AppData\Local\Temp\WeChat Files\6652a669c79e8af9b46c6e11c2a86c3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E4" w:rsidRPr="005547D4" w:rsidRDefault="00252714">
      <w:pPr>
        <w:pStyle w:val="a0"/>
        <w:ind w:firstLineChars="200" w:firstLine="600"/>
        <w:jc w:val="both"/>
        <w:rPr>
          <w:rFonts w:ascii="方正仿宋_GBK" w:eastAsia="方正仿宋_GBK"/>
          <w:sz w:val="30"/>
          <w:szCs w:val="30"/>
        </w:rPr>
      </w:pPr>
      <w:r w:rsidRPr="005547D4">
        <w:rPr>
          <w:rFonts w:ascii="方正仿宋_GBK" w:eastAsia="方正仿宋_GBK" w:cs="仿宋" w:hint="eastAsia"/>
          <w:sz w:val="30"/>
          <w:szCs w:val="30"/>
          <w:lang w:bidi="zh-CN"/>
        </w:rPr>
        <w:t>4、</w:t>
      </w:r>
      <w:r w:rsidRPr="005547D4">
        <w:rPr>
          <w:rFonts w:ascii="方正仿宋_GBK" w:eastAsia="方正仿宋_GBK" w:hint="eastAsia"/>
          <w:sz w:val="30"/>
          <w:szCs w:val="30"/>
        </w:rPr>
        <w:t>登录后点击界面左侧</w:t>
      </w:r>
      <w:r w:rsidRPr="0093084D">
        <w:rPr>
          <w:rFonts w:ascii="方正仿宋_GBK" w:eastAsia="方正仿宋_GBK" w:hint="eastAsia"/>
          <w:b/>
          <w:color w:val="FF0000"/>
          <w:sz w:val="30"/>
          <w:szCs w:val="30"/>
        </w:rPr>
        <w:t>“考试环境监测”，</w:t>
      </w:r>
      <w:r w:rsidRPr="005547D4">
        <w:rPr>
          <w:rFonts w:ascii="方正仿宋_GBK" w:eastAsia="方正仿宋_GBK" w:hint="eastAsia"/>
          <w:sz w:val="30"/>
          <w:szCs w:val="30"/>
        </w:rPr>
        <w:t>并按要求进行浏览器监测、上传文件监测（文件大小需1MB以内）、摄像头监测</w:t>
      </w:r>
      <w:r w:rsidRPr="00567E74">
        <w:rPr>
          <w:rFonts w:ascii="方正仿宋_GBK" w:eastAsia="方正仿宋_GBK" w:hint="eastAsia"/>
          <w:sz w:val="30"/>
          <w:szCs w:val="30"/>
        </w:rPr>
        <w:t>信息，</w:t>
      </w:r>
      <w:r w:rsidRPr="005547D4">
        <w:rPr>
          <w:rFonts w:ascii="方正仿宋_GBK" w:eastAsia="方正仿宋_GBK" w:hint="eastAsia"/>
          <w:sz w:val="30"/>
          <w:szCs w:val="30"/>
        </w:rPr>
        <w:t>监测完成后点击“完成”按钮。</w:t>
      </w:r>
    </w:p>
    <w:p w:rsidR="009005E4" w:rsidRDefault="00500FF5">
      <w:pPr>
        <w:jc w:val="center"/>
        <w:rPr>
          <w:color w:val="0000FF"/>
        </w:rPr>
      </w:pPr>
      <w:r w:rsidRPr="00500FF5">
        <w:rPr>
          <w:noProof/>
          <w:color w:val="0000FF"/>
        </w:rPr>
        <w:lastRenderedPageBreak/>
        <w:drawing>
          <wp:inline distT="0" distB="0" distL="0" distR="0">
            <wp:extent cx="5040000" cy="2520000"/>
            <wp:effectExtent l="0" t="0" r="8255" b="0"/>
            <wp:docPr id="7" name="图片 7" descr="C:\Users\Sxy\AppData\Local\Temp\WeChat Files\0b5d1998fc811a1cee6e9d48bd659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xy\AppData\Local\Temp\WeChat Files\0b5d1998fc811a1cee6e9d48bd6594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E4" w:rsidRPr="005547D4" w:rsidRDefault="00252714">
      <w:pPr>
        <w:ind w:firstLineChars="200" w:firstLine="600"/>
        <w:rPr>
          <w:rFonts w:ascii="方正仿宋_GBK" w:eastAsia="方正仿宋_GBK"/>
          <w:sz w:val="30"/>
          <w:szCs w:val="30"/>
        </w:rPr>
      </w:pPr>
      <w:r w:rsidRPr="005547D4">
        <w:rPr>
          <w:rFonts w:ascii="方正仿宋_GBK" w:eastAsia="方正仿宋_GBK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C21EC89" wp14:editId="5C7C045B">
            <wp:simplePos x="0" y="0"/>
            <wp:positionH relativeFrom="page">
              <wp:posOffset>-11430</wp:posOffset>
            </wp:positionH>
            <wp:positionV relativeFrom="page">
              <wp:posOffset>0</wp:posOffset>
            </wp:positionV>
            <wp:extent cx="7568565" cy="777875"/>
            <wp:effectExtent l="0" t="0" r="13335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47D4">
        <w:rPr>
          <w:rFonts w:ascii="方正仿宋_GBK" w:eastAsia="方正仿宋_GBK" w:cs="仿宋" w:hint="eastAsia"/>
          <w:sz w:val="30"/>
          <w:szCs w:val="30"/>
          <w:lang w:bidi="zh-CN"/>
        </w:rPr>
        <w:t>5、</w:t>
      </w:r>
      <w:r w:rsidRPr="005547D4">
        <w:rPr>
          <w:rFonts w:ascii="方正仿宋_GBK" w:eastAsia="方正仿宋_GBK" w:hint="eastAsia"/>
          <w:sz w:val="30"/>
          <w:szCs w:val="30"/>
        </w:rPr>
        <w:t>考试环境监测完成后点击</w:t>
      </w:r>
      <w:r w:rsidRPr="0093084D">
        <w:rPr>
          <w:rFonts w:ascii="方正仿宋_GBK" w:eastAsia="方正仿宋_GBK" w:hint="eastAsia"/>
          <w:b/>
          <w:color w:val="FF0000"/>
          <w:sz w:val="30"/>
          <w:szCs w:val="30"/>
        </w:rPr>
        <w:t>“进入考试”</w:t>
      </w:r>
      <w:r w:rsidRPr="005547D4">
        <w:rPr>
          <w:rFonts w:ascii="方正仿宋_GBK" w:eastAsia="方正仿宋_GBK" w:hint="eastAsia"/>
          <w:sz w:val="30"/>
          <w:szCs w:val="30"/>
        </w:rPr>
        <w:t>按钮，进入考试界面。</w:t>
      </w:r>
    </w:p>
    <w:p w:rsidR="009005E4" w:rsidRDefault="00C63ACE">
      <w:pPr>
        <w:pStyle w:val="a0"/>
      </w:pPr>
      <w:r>
        <w:rPr>
          <w:noProof/>
        </w:rPr>
        <w:drawing>
          <wp:inline distT="0" distB="0" distL="0" distR="0" wp14:anchorId="0D7E6E84" wp14:editId="73A2FCBD">
            <wp:extent cx="5040000" cy="2520000"/>
            <wp:effectExtent l="0" t="0" r="8255" b="0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E4" w:rsidRPr="005547D4" w:rsidRDefault="00252714">
      <w:pPr>
        <w:ind w:firstLineChars="200" w:firstLine="600"/>
        <w:rPr>
          <w:rFonts w:ascii="方正仿宋_GBK" w:eastAsia="方正仿宋_GBK"/>
          <w:b/>
          <w:bCs/>
          <w:color w:val="FF0000"/>
          <w:sz w:val="30"/>
          <w:szCs w:val="30"/>
        </w:rPr>
      </w:pPr>
      <w:r w:rsidRPr="005547D4">
        <w:rPr>
          <w:rFonts w:ascii="方正仿宋_GBK" w:eastAsia="方正仿宋_GBK" w:cs="仿宋" w:hint="eastAsia"/>
          <w:sz w:val="30"/>
          <w:szCs w:val="30"/>
          <w:lang w:bidi="zh-CN"/>
        </w:rPr>
        <w:t>6</w:t>
      </w:r>
      <w:r w:rsidRPr="005547D4">
        <w:rPr>
          <w:rFonts w:ascii="方正仿宋_GBK" w:eastAsia="方正仿宋_GBK" w:hAnsi="仿宋" w:cs="仿宋" w:hint="eastAsia"/>
          <w:sz w:val="30"/>
          <w:szCs w:val="30"/>
          <w:lang w:val="zh-CN" w:bidi="zh-CN"/>
        </w:rPr>
        <w:t>、</w:t>
      </w:r>
      <w:r w:rsidRPr="005547D4">
        <w:rPr>
          <w:rFonts w:ascii="方正仿宋_GBK" w:eastAsia="方正仿宋_GBK" w:hint="eastAsia"/>
          <w:sz w:val="30"/>
          <w:szCs w:val="30"/>
        </w:rPr>
        <w:t>比赛开始后，系统会自动刷新题目，请点击右侧面板选择题目，按顺序进行答题。如</w:t>
      </w:r>
      <w:r w:rsidRPr="0093084D">
        <w:rPr>
          <w:rFonts w:ascii="方正仿宋_GBK" w:eastAsia="方正仿宋_GBK" w:hint="eastAsia"/>
          <w:bCs/>
          <w:sz w:val="30"/>
          <w:szCs w:val="30"/>
        </w:rPr>
        <w:t>考试时间已到，尚未出现答题页面，</w:t>
      </w:r>
      <w:r w:rsidRPr="0093084D">
        <w:rPr>
          <w:rFonts w:ascii="方正仿宋_GBK" w:eastAsia="方正仿宋_GBK" w:hint="eastAsia"/>
          <w:sz w:val="30"/>
          <w:szCs w:val="30"/>
        </w:rPr>
        <w:t>可按</w:t>
      </w:r>
      <w:r w:rsidRPr="005547D4">
        <w:rPr>
          <w:rFonts w:ascii="方正仿宋_GBK" w:eastAsia="方正仿宋_GBK" w:hint="eastAsia"/>
          <w:b/>
          <w:bCs/>
          <w:color w:val="FF0000"/>
          <w:sz w:val="30"/>
          <w:szCs w:val="30"/>
        </w:rPr>
        <w:t>“Ctrl+F5”</w:t>
      </w:r>
      <w:r w:rsidRPr="0093084D">
        <w:rPr>
          <w:rFonts w:ascii="方正仿宋_GBK" w:eastAsia="方正仿宋_GBK" w:hint="eastAsia"/>
          <w:bCs/>
          <w:sz w:val="30"/>
          <w:szCs w:val="30"/>
        </w:rPr>
        <w:t>键，进行网页刷新。</w:t>
      </w:r>
    </w:p>
    <w:p w:rsidR="009005E4" w:rsidRDefault="009005E4">
      <w:pPr>
        <w:jc w:val="center"/>
      </w:pPr>
    </w:p>
    <w:p w:rsidR="00A823BB" w:rsidRPr="00A823BB" w:rsidRDefault="00500FF5" w:rsidP="00A823BB">
      <w:pPr>
        <w:pStyle w:val="a0"/>
      </w:pPr>
      <w:r w:rsidRPr="00500FF5">
        <w:rPr>
          <w:noProof/>
        </w:rPr>
        <w:lastRenderedPageBreak/>
        <w:drawing>
          <wp:inline distT="0" distB="0" distL="0" distR="0">
            <wp:extent cx="5040000" cy="2520000"/>
            <wp:effectExtent l="0" t="0" r="8255" b="0"/>
            <wp:docPr id="9" name="图片 9" descr="C:\Users\Sxy\AppData\Local\Temp\WeChat Files\3c686d68f4d3c54b8a70ff7f89345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xy\AppData\Local\Temp\WeChat Files\3c686d68f4d3c54b8a70ff7f893454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E4" w:rsidRPr="005547D4" w:rsidRDefault="00252714">
      <w:pPr>
        <w:pStyle w:val="a0"/>
        <w:ind w:firstLineChars="200" w:firstLine="600"/>
        <w:jc w:val="both"/>
        <w:rPr>
          <w:rFonts w:ascii="方正仿宋_GBK" w:eastAsia="方正仿宋_GBK"/>
          <w:sz w:val="30"/>
          <w:szCs w:val="30"/>
        </w:rPr>
      </w:pPr>
      <w:r w:rsidRPr="005547D4">
        <w:rPr>
          <w:rFonts w:ascii="方正仿宋_GBK" w:eastAsia="方正仿宋_GBK" w:cs="仿宋" w:hint="eastAsia"/>
          <w:sz w:val="30"/>
          <w:szCs w:val="30"/>
          <w:lang w:bidi="zh-CN"/>
        </w:rPr>
        <w:t>7</w:t>
      </w:r>
      <w:r w:rsidRPr="005547D4">
        <w:rPr>
          <w:rFonts w:ascii="方正仿宋_GBK" w:eastAsia="方正仿宋_GBK" w:hAnsi="仿宋" w:cs="仿宋" w:hint="eastAsia"/>
          <w:sz w:val="30"/>
          <w:szCs w:val="30"/>
          <w:lang w:bidi="zh-CN"/>
        </w:rPr>
        <w:t>、</w:t>
      </w:r>
      <w:r w:rsidRPr="005547D4">
        <w:rPr>
          <w:rFonts w:ascii="方正仿宋_GBK" w:eastAsia="方正仿宋_GBK" w:hint="eastAsia"/>
          <w:sz w:val="30"/>
          <w:szCs w:val="30"/>
        </w:rPr>
        <w:t>所有题目均可</w:t>
      </w:r>
      <w:r w:rsidRPr="005547D4">
        <w:rPr>
          <w:rFonts w:ascii="方正仿宋_GBK" w:eastAsia="方正仿宋_GBK" w:hint="eastAsia"/>
          <w:b/>
          <w:bCs/>
          <w:color w:val="FF0000"/>
          <w:sz w:val="30"/>
          <w:szCs w:val="30"/>
        </w:rPr>
        <w:t>多次提交和修改</w:t>
      </w:r>
      <w:r w:rsidRPr="005547D4">
        <w:rPr>
          <w:rFonts w:ascii="方正仿宋_GBK" w:eastAsia="方正仿宋_GBK" w:hint="eastAsia"/>
          <w:sz w:val="30"/>
          <w:szCs w:val="30"/>
        </w:rPr>
        <w:t>。</w:t>
      </w:r>
    </w:p>
    <w:p w:rsidR="009005E4" w:rsidRPr="005547D4" w:rsidRDefault="00252714">
      <w:pPr>
        <w:ind w:firstLineChars="200" w:firstLine="600"/>
        <w:rPr>
          <w:rFonts w:ascii="方正仿宋_GBK" w:eastAsia="方正仿宋_GBK"/>
          <w:sz w:val="30"/>
          <w:szCs w:val="30"/>
        </w:rPr>
      </w:pPr>
      <w:r w:rsidRPr="005547D4">
        <w:rPr>
          <w:rFonts w:ascii="方正仿宋_GBK" w:eastAsia="方正仿宋_GBK" w:cs="仿宋" w:hint="eastAsia"/>
          <w:sz w:val="30"/>
          <w:szCs w:val="30"/>
          <w:lang w:bidi="zh-CN"/>
        </w:rPr>
        <w:t>8</w:t>
      </w:r>
      <w:r w:rsidRPr="005547D4">
        <w:rPr>
          <w:rFonts w:ascii="方正仿宋_GBK" w:eastAsia="方正仿宋_GBK" w:hAnsi="仿宋" w:cs="仿宋" w:hint="eastAsia"/>
          <w:sz w:val="30"/>
          <w:szCs w:val="30"/>
          <w:lang w:bidi="zh-CN"/>
        </w:rPr>
        <w:t>、</w:t>
      </w:r>
      <w:r w:rsidRPr="005547D4">
        <w:rPr>
          <w:rFonts w:ascii="方正仿宋_GBK" w:eastAsia="方正仿宋_GBK" w:hint="eastAsia"/>
          <w:sz w:val="30"/>
          <w:szCs w:val="30"/>
        </w:rPr>
        <w:t>在答题完成后，在竞赛平台点击</w:t>
      </w:r>
      <w:r w:rsidRPr="005547D4">
        <w:rPr>
          <w:rFonts w:ascii="方正仿宋_GBK" w:eastAsia="方正仿宋_GBK" w:hint="eastAsia"/>
          <w:b/>
          <w:bCs/>
          <w:sz w:val="30"/>
          <w:szCs w:val="30"/>
        </w:rPr>
        <w:t>【</w:t>
      </w:r>
      <w:r w:rsidRPr="005547D4">
        <w:rPr>
          <w:rFonts w:ascii="方正仿宋_GBK" w:eastAsia="方正仿宋_GBK" w:hint="eastAsia"/>
          <w:b/>
          <w:bCs/>
          <w:color w:val="FF0000"/>
          <w:sz w:val="30"/>
          <w:szCs w:val="30"/>
        </w:rPr>
        <w:t>交卷</w:t>
      </w:r>
      <w:r w:rsidRPr="005547D4">
        <w:rPr>
          <w:rFonts w:ascii="方正仿宋_GBK" w:eastAsia="方正仿宋_GBK" w:hint="eastAsia"/>
          <w:b/>
          <w:bCs/>
          <w:sz w:val="30"/>
          <w:szCs w:val="30"/>
        </w:rPr>
        <w:t>】</w:t>
      </w:r>
      <w:r w:rsidRPr="005547D4">
        <w:rPr>
          <w:rFonts w:ascii="方正仿宋_GBK" w:eastAsia="方正仿宋_GBK" w:hint="eastAsia"/>
          <w:sz w:val="30"/>
          <w:szCs w:val="30"/>
        </w:rPr>
        <w:t>，结束比赛。</w:t>
      </w:r>
    </w:p>
    <w:p w:rsidR="009005E4" w:rsidRPr="005547D4" w:rsidRDefault="00252714">
      <w:pPr>
        <w:ind w:firstLineChars="200" w:firstLine="600"/>
        <w:rPr>
          <w:rFonts w:ascii="方正仿宋_GBK" w:eastAsia="方正仿宋_GBK"/>
          <w:b/>
          <w:bCs/>
          <w:color w:val="FF0000"/>
          <w:sz w:val="30"/>
          <w:szCs w:val="30"/>
        </w:rPr>
      </w:pPr>
      <w:r w:rsidRPr="005547D4">
        <w:rPr>
          <w:rFonts w:ascii="方正仿宋_GBK" w:eastAsia="方正仿宋_GBK" w:hint="eastAsia"/>
          <w:b/>
          <w:bCs/>
          <w:color w:val="FF0000"/>
          <w:sz w:val="30"/>
          <w:szCs w:val="30"/>
        </w:rPr>
        <w:t>注意：一旦交卷无法返回再次答题。</w:t>
      </w:r>
    </w:p>
    <w:p w:rsidR="009005E4" w:rsidRPr="005547D4" w:rsidRDefault="009005E4">
      <w:pPr>
        <w:rPr>
          <w:rFonts w:ascii="方正仿宋_GBK" w:eastAsia="方正仿宋_GBK"/>
          <w:b/>
          <w:bCs/>
          <w:color w:val="FF0000"/>
          <w:sz w:val="30"/>
          <w:szCs w:val="30"/>
        </w:rPr>
      </w:pPr>
    </w:p>
    <w:p w:rsidR="009005E4" w:rsidRPr="005547D4" w:rsidRDefault="00252714">
      <w:pPr>
        <w:rPr>
          <w:rFonts w:ascii="方正仿宋_GBK" w:eastAsia="方正仿宋_GBK"/>
          <w:b/>
          <w:bCs/>
          <w:color w:val="FF0000"/>
          <w:sz w:val="30"/>
          <w:szCs w:val="30"/>
        </w:rPr>
      </w:pPr>
      <w:r w:rsidRPr="005547D4">
        <w:rPr>
          <w:rFonts w:ascii="方正仿宋_GBK" w:eastAsia="方正仿宋_GBK" w:hint="eastAsia"/>
          <w:b/>
          <w:bCs/>
          <w:color w:val="FF0000"/>
          <w:sz w:val="30"/>
          <w:szCs w:val="30"/>
        </w:rPr>
        <w:t>特别说明：</w:t>
      </w:r>
    </w:p>
    <w:p w:rsidR="009005E4" w:rsidRPr="005547D4" w:rsidRDefault="00252714">
      <w:pPr>
        <w:ind w:firstLineChars="200" w:firstLine="600"/>
        <w:rPr>
          <w:rFonts w:ascii="方正仿宋_GBK" w:eastAsia="方正仿宋_GBK"/>
          <w:b/>
          <w:bCs/>
          <w:color w:val="FF0000"/>
          <w:sz w:val="30"/>
          <w:szCs w:val="30"/>
        </w:rPr>
      </w:pPr>
      <w:r w:rsidRPr="005547D4">
        <w:rPr>
          <w:rFonts w:ascii="方正仿宋_GBK" w:eastAsia="方正仿宋_GBK" w:hAnsi="仿宋" w:cs="仿宋" w:hint="eastAsia"/>
          <w:b/>
          <w:bCs/>
          <w:color w:val="FF0000"/>
          <w:sz w:val="30"/>
          <w:szCs w:val="30"/>
          <w:lang w:bidi="zh-CN"/>
        </w:rPr>
        <w:t>（1）</w:t>
      </w:r>
      <w:r w:rsidRPr="005547D4">
        <w:rPr>
          <w:rFonts w:ascii="方正仿宋_GBK" w:eastAsia="方正仿宋_GBK" w:hint="eastAsia"/>
          <w:b/>
          <w:bCs/>
          <w:color w:val="FF0000"/>
          <w:sz w:val="30"/>
          <w:szCs w:val="30"/>
        </w:rPr>
        <w:t>考核开始20分钟后，首次登录进入考试的选手将无法进入系统参加考试,视为自动放弃考核。</w:t>
      </w:r>
    </w:p>
    <w:p w:rsidR="009005E4" w:rsidRDefault="00252714">
      <w:pPr>
        <w:pStyle w:val="a0"/>
      </w:pPr>
      <w:r>
        <w:rPr>
          <w:noProof/>
        </w:rPr>
        <w:drawing>
          <wp:inline distT="0" distB="0" distL="114300" distR="114300">
            <wp:extent cx="5040000" cy="2520000"/>
            <wp:effectExtent l="0" t="0" r="8255" b="0"/>
            <wp:docPr id="11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 preferRelativeResize="0"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E4" w:rsidRPr="0093084D" w:rsidRDefault="00252714">
      <w:pPr>
        <w:ind w:firstLineChars="200" w:firstLine="600"/>
        <w:rPr>
          <w:rFonts w:ascii="方正仿宋_GBK" w:eastAsia="方正仿宋_GBK" w:hAnsi="仿宋" w:cs="仿宋"/>
          <w:b/>
          <w:bCs/>
          <w:color w:val="FF0000"/>
          <w:sz w:val="30"/>
          <w:szCs w:val="30"/>
          <w:lang w:bidi="zh-CN"/>
        </w:rPr>
      </w:pPr>
      <w:r w:rsidRPr="005547D4">
        <w:rPr>
          <w:rFonts w:ascii="方正仿宋_GBK" w:eastAsia="方正仿宋_GBK" w:hAnsi="仿宋" w:cs="仿宋" w:hint="eastAsia"/>
          <w:b/>
          <w:bCs/>
          <w:color w:val="FF0000"/>
          <w:sz w:val="30"/>
          <w:szCs w:val="30"/>
          <w:lang w:bidi="zh-CN"/>
        </w:rPr>
        <w:t>（2）</w:t>
      </w:r>
      <w:r w:rsidRPr="0093084D">
        <w:rPr>
          <w:rFonts w:ascii="方正仿宋_GBK" w:eastAsia="方正仿宋_GBK" w:hAnsi="仿宋" w:cs="仿宋" w:hint="eastAsia"/>
          <w:b/>
          <w:bCs/>
          <w:color w:val="FF0000"/>
          <w:sz w:val="30"/>
          <w:szCs w:val="30"/>
          <w:lang w:bidi="zh-CN"/>
        </w:rPr>
        <w:t>考核期间,选手不得打开除考核页面之外的任何页面，</w:t>
      </w:r>
      <w:r w:rsidR="00C65899" w:rsidRPr="00C65899">
        <w:rPr>
          <w:rFonts w:ascii="方正仿宋_GBK" w:eastAsia="方正仿宋_GBK" w:hAnsi="仿宋" w:cs="仿宋" w:hint="eastAsia"/>
          <w:b/>
          <w:bCs/>
          <w:color w:val="FF0000"/>
          <w:sz w:val="30"/>
          <w:szCs w:val="30"/>
          <w:lang w:bidi="zh-CN"/>
        </w:rPr>
        <w:t>系统将</w:t>
      </w:r>
      <w:r w:rsidR="00C65899" w:rsidRPr="00C65899">
        <w:rPr>
          <w:rFonts w:ascii="方正仿宋_GBK" w:eastAsia="方正仿宋_GBK" w:hAnsi="仿宋" w:cs="仿宋" w:hint="eastAsia"/>
          <w:b/>
          <w:bCs/>
          <w:color w:val="FF0000"/>
          <w:sz w:val="30"/>
          <w:szCs w:val="30"/>
          <w:lang w:bidi="zh-CN"/>
        </w:rPr>
        <w:lastRenderedPageBreak/>
        <w:t>自动记录违规操作次数，作为最终成绩有效判定。</w:t>
      </w:r>
    </w:p>
    <w:p w:rsidR="009005E4" w:rsidRDefault="00252714">
      <w:pPr>
        <w:pStyle w:val="a0"/>
      </w:pPr>
      <w:r>
        <w:rPr>
          <w:noProof/>
        </w:rPr>
        <w:drawing>
          <wp:inline distT="0" distB="0" distL="114300" distR="114300">
            <wp:extent cx="5040000" cy="2520000"/>
            <wp:effectExtent l="0" t="0" r="8255" b="0"/>
            <wp:docPr id="2" name="图片 2" descr="31d6b72bb1a225a2d5648c63cd069a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d6b72bb1a225a2d5648c63cd069a9"/>
                    <pic:cNvPicPr preferRelativeResize="0"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E4" w:rsidRPr="005547D4" w:rsidRDefault="00252714">
      <w:pPr>
        <w:ind w:firstLineChars="200" w:firstLine="600"/>
        <w:rPr>
          <w:rFonts w:ascii="方正仿宋_GBK" w:eastAsia="方正仿宋_GBK"/>
          <w:b/>
          <w:bCs/>
          <w:color w:val="FF0000"/>
          <w:sz w:val="30"/>
          <w:szCs w:val="30"/>
        </w:rPr>
      </w:pPr>
      <w:r w:rsidRPr="005547D4">
        <w:rPr>
          <w:rFonts w:ascii="方正仿宋_GBK" w:eastAsia="方正仿宋_GBK" w:hAnsi="仿宋" w:cs="仿宋" w:hint="eastAsia"/>
          <w:b/>
          <w:bCs/>
          <w:color w:val="FF0000"/>
          <w:sz w:val="30"/>
          <w:szCs w:val="30"/>
          <w:lang w:bidi="zh-CN"/>
        </w:rPr>
        <w:t>（3）</w:t>
      </w:r>
      <w:r w:rsidRPr="005547D4">
        <w:rPr>
          <w:rFonts w:ascii="方正仿宋_GBK" w:eastAsia="方正仿宋_GBK" w:hint="eastAsia"/>
          <w:b/>
          <w:bCs/>
          <w:color w:val="FF0000"/>
          <w:sz w:val="30"/>
          <w:szCs w:val="30"/>
        </w:rPr>
        <w:t>考核期间,若因摄像头异常掉线,应在5分钟内恢复正常，否则视为违纪，系统自动交卷。</w:t>
      </w:r>
    </w:p>
    <w:p w:rsidR="009005E4" w:rsidRDefault="00500FF5">
      <w:pPr>
        <w:pStyle w:val="a0"/>
      </w:pPr>
      <w:r w:rsidRPr="00500FF5">
        <w:rPr>
          <w:noProof/>
        </w:rPr>
        <w:drawing>
          <wp:inline distT="0" distB="0" distL="0" distR="0">
            <wp:extent cx="5040000" cy="2520000"/>
            <wp:effectExtent l="0" t="0" r="8255" b="0"/>
            <wp:docPr id="3" name="图片 3" descr="C:\Users\Sxy\AppData\Local\Temp\WeChat Files\14b486f9f2c23ceef29df4e9a527fd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xy\AppData\Local\Temp\WeChat Files\14b486f9f2c23ceef29df4e9a527fd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E4" w:rsidRPr="005547D4" w:rsidRDefault="00252714">
      <w:pPr>
        <w:ind w:firstLineChars="200" w:firstLine="600"/>
        <w:rPr>
          <w:rFonts w:ascii="方正仿宋_GBK" w:eastAsia="方正仿宋_GBK"/>
          <w:b/>
          <w:bCs/>
          <w:color w:val="FF0000"/>
          <w:sz w:val="30"/>
          <w:szCs w:val="30"/>
        </w:rPr>
      </w:pPr>
      <w:r w:rsidRPr="005547D4">
        <w:rPr>
          <w:rFonts w:ascii="方正仿宋_GBK" w:eastAsia="方正仿宋_GBK" w:hint="eastAsia"/>
          <w:b/>
          <w:bCs/>
          <w:color w:val="FF0000"/>
          <w:sz w:val="30"/>
          <w:szCs w:val="30"/>
        </w:rPr>
        <w:t>（4）考核期间，摄像头必须全程开启，保证头、肩部在视频画面正中间;若未抓拍到人像或有其他人员出入,视为作弊处理。</w:t>
      </w:r>
    </w:p>
    <w:p w:rsidR="009005E4" w:rsidRPr="005547D4" w:rsidRDefault="00252714">
      <w:pPr>
        <w:ind w:firstLineChars="200" w:firstLine="600"/>
        <w:rPr>
          <w:rFonts w:ascii="方正仿宋_GBK" w:eastAsia="方正仿宋_GBK"/>
          <w:sz w:val="30"/>
          <w:szCs w:val="30"/>
        </w:rPr>
      </w:pPr>
      <w:r w:rsidRPr="005547D4">
        <w:rPr>
          <w:rFonts w:ascii="方正仿宋_GBK" w:eastAsia="方正仿宋_GBK" w:hint="eastAsia"/>
          <w:b/>
          <w:bCs/>
          <w:color w:val="FF0000"/>
          <w:sz w:val="30"/>
          <w:szCs w:val="30"/>
        </w:rPr>
        <w:t>（5）建议使用谷歌浏览器、Microsoft Edge浏览器或360浏览器进行考试。</w:t>
      </w:r>
    </w:p>
    <w:p w:rsidR="009005E4" w:rsidRPr="005547D4" w:rsidRDefault="00252714">
      <w:pPr>
        <w:ind w:firstLineChars="200" w:firstLine="600"/>
        <w:rPr>
          <w:rFonts w:ascii="方正仿宋_GBK" w:eastAsia="方正仿宋_GBK"/>
          <w:b/>
          <w:bCs/>
          <w:color w:val="FF0000"/>
          <w:sz w:val="30"/>
          <w:szCs w:val="30"/>
        </w:rPr>
      </w:pPr>
      <w:r w:rsidRPr="005547D4">
        <w:rPr>
          <w:rFonts w:ascii="方正仿宋_GBK" w:eastAsia="方正仿宋_GBK" w:hint="eastAsia"/>
          <w:b/>
          <w:bCs/>
          <w:color w:val="FF0000"/>
          <w:sz w:val="30"/>
          <w:szCs w:val="30"/>
        </w:rPr>
        <w:t>（6）主观题答题模式如图。</w:t>
      </w:r>
    </w:p>
    <w:p w:rsidR="009005E4" w:rsidRDefault="00252714">
      <w:pPr>
        <w:pStyle w:val="a0"/>
      </w:pPr>
      <w:r>
        <w:rPr>
          <w:noProof/>
        </w:rPr>
        <w:lastRenderedPageBreak/>
        <w:drawing>
          <wp:inline distT="0" distB="0" distL="114300" distR="114300">
            <wp:extent cx="5040000" cy="2520000"/>
            <wp:effectExtent l="0" t="0" r="8255" b="0"/>
            <wp:docPr id="12" name="图片 12" descr="c5bb32123842d2b16ac20787bdaa9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5bb32123842d2b16ac20787bdaa920"/>
                    <pic:cNvPicPr preferRelativeResize="0"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E4" w:rsidRDefault="009005E4"/>
    <w:p w:rsidR="009005E4" w:rsidRDefault="009005E4"/>
    <w:sectPr w:rsidR="009005E4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9B1" w:rsidRDefault="00F649B1" w:rsidP="005547D4">
      <w:r>
        <w:separator/>
      </w:r>
    </w:p>
  </w:endnote>
  <w:endnote w:type="continuationSeparator" w:id="0">
    <w:p w:rsidR="00F649B1" w:rsidRDefault="00F649B1" w:rsidP="00554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9B1" w:rsidRDefault="00F649B1" w:rsidP="005547D4">
      <w:r>
        <w:separator/>
      </w:r>
    </w:p>
  </w:footnote>
  <w:footnote w:type="continuationSeparator" w:id="0">
    <w:p w:rsidR="00F649B1" w:rsidRDefault="00F649B1" w:rsidP="005547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g1ZDdiNjRkNGU0NGU1YjJkNjg4MTAwNmM1ZmM4NzUifQ=="/>
  </w:docVars>
  <w:rsids>
    <w:rsidRoot w:val="00CE24EC"/>
    <w:rsid w:val="000301BB"/>
    <w:rsid w:val="00036125"/>
    <w:rsid w:val="000411A2"/>
    <w:rsid w:val="0004575E"/>
    <w:rsid w:val="0009165C"/>
    <w:rsid w:val="000E18AA"/>
    <w:rsid w:val="000F51E2"/>
    <w:rsid w:val="00141521"/>
    <w:rsid w:val="00161C46"/>
    <w:rsid w:val="001E0779"/>
    <w:rsid w:val="002022D7"/>
    <w:rsid w:val="00224318"/>
    <w:rsid w:val="00252714"/>
    <w:rsid w:val="00253BD4"/>
    <w:rsid w:val="00264CF8"/>
    <w:rsid w:val="002A40A2"/>
    <w:rsid w:val="00331D85"/>
    <w:rsid w:val="00337BD4"/>
    <w:rsid w:val="0036751D"/>
    <w:rsid w:val="00367B19"/>
    <w:rsid w:val="00433C12"/>
    <w:rsid w:val="004C1494"/>
    <w:rsid w:val="004D6ADE"/>
    <w:rsid w:val="00500FF5"/>
    <w:rsid w:val="005254C2"/>
    <w:rsid w:val="005547D4"/>
    <w:rsid w:val="00563CCB"/>
    <w:rsid w:val="00567E74"/>
    <w:rsid w:val="005D77F5"/>
    <w:rsid w:val="005F04C0"/>
    <w:rsid w:val="00603AD1"/>
    <w:rsid w:val="006242AD"/>
    <w:rsid w:val="00666E6F"/>
    <w:rsid w:val="006F493F"/>
    <w:rsid w:val="00704B7B"/>
    <w:rsid w:val="00751AF4"/>
    <w:rsid w:val="007E3169"/>
    <w:rsid w:val="008576C4"/>
    <w:rsid w:val="008807E8"/>
    <w:rsid w:val="008F5BE8"/>
    <w:rsid w:val="009005E4"/>
    <w:rsid w:val="0093084D"/>
    <w:rsid w:val="00975305"/>
    <w:rsid w:val="009A5B68"/>
    <w:rsid w:val="009D584B"/>
    <w:rsid w:val="009E138F"/>
    <w:rsid w:val="00A02617"/>
    <w:rsid w:val="00A72999"/>
    <w:rsid w:val="00A823BB"/>
    <w:rsid w:val="00BD3169"/>
    <w:rsid w:val="00BE48FA"/>
    <w:rsid w:val="00C47CDE"/>
    <w:rsid w:val="00C63ACE"/>
    <w:rsid w:val="00C65899"/>
    <w:rsid w:val="00C71ED6"/>
    <w:rsid w:val="00C91593"/>
    <w:rsid w:val="00CB4C16"/>
    <w:rsid w:val="00CE24EC"/>
    <w:rsid w:val="00D77AF8"/>
    <w:rsid w:val="00D86FD6"/>
    <w:rsid w:val="00D87A49"/>
    <w:rsid w:val="00DB2B12"/>
    <w:rsid w:val="00DC29C3"/>
    <w:rsid w:val="00DD0165"/>
    <w:rsid w:val="00F01FCD"/>
    <w:rsid w:val="00F02468"/>
    <w:rsid w:val="00F649B1"/>
    <w:rsid w:val="00F81EDC"/>
    <w:rsid w:val="00F93D6D"/>
    <w:rsid w:val="07AC6D52"/>
    <w:rsid w:val="0F2B6100"/>
    <w:rsid w:val="19955624"/>
    <w:rsid w:val="2DF97A23"/>
    <w:rsid w:val="34BF77FD"/>
    <w:rsid w:val="55F61D5C"/>
    <w:rsid w:val="612F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4ECA1"/>
  <w15:docId w15:val="{50FC2826-A956-46C4-A563-D6229845A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pPr>
      <w:spacing w:after="120"/>
      <w:jc w:val="center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页眉 字符"/>
    <w:basedOn w:val="a1"/>
    <w:link w:val="a6"/>
    <w:uiPriority w:val="99"/>
    <w:rPr>
      <w:kern w:val="2"/>
      <w:sz w:val="18"/>
      <w:szCs w:val="18"/>
    </w:rPr>
  </w:style>
  <w:style w:type="character" w:customStyle="1" w:styleId="a5">
    <w:name w:val="页脚 字符"/>
    <w:basedOn w:val="a1"/>
    <w:link w:val="a4"/>
    <w:uiPriority w:val="99"/>
    <w:rPr>
      <w:kern w:val="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37BD4"/>
    <w:rPr>
      <w:sz w:val="18"/>
      <w:szCs w:val="18"/>
    </w:rPr>
  </w:style>
  <w:style w:type="character" w:customStyle="1" w:styleId="aa">
    <w:name w:val="批注框文本 字符"/>
    <w:basedOn w:val="a1"/>
    <w:link w:val="a9"/>
    <w:uiPriority w:val="99"/>
    <w:semiHidden/>
    <w:rsid w:val="00337BD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Sxy</dc:creator>
  <cp:lastModifiedBy>cqecalw</cp:lastModifiedBy>
  <cp:revision>2</cp:revision>
  <cp:lastPrinted>2023-09-15T03:30:00Z</cp:lastPrinted>
  <dcterms:created xsi:type="dcterms:W3CDTF">2023-09-15T04:47:00Z</dcterms:created>
  <dcterms:modified xsi:type="dcterms:W3CDTF">2023-09-15T04:47:00Z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3CCCAF7F00794711B04FC28CB9880132_13</vt:lpwstr>
  </property>
</Properties>
</file>